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51BD" w:rsidRDefault="00E451BD"/>
    <w:p w:rsidR="009410BC" w:rsidRDefault="009E6155" w:rsidP="009410BC">
      <w:pPr>
        <w:pStyle w:val="Heading1"/>
      </w:pPr>
      <w:r>
        <w:t>Icons</w:t>
      </w:r>
      <w:r w:rsidR="009410BC">
        <w:t xml:space="preserve"> For Your Mobile Applications</w:t>
      </w:r>
    </w:p>
    <w:p w:rsidR="009E6155" w:rsidRPr="009E6155" w:rsidRDefault="009E6155" w:rsidP="009E6155"/>
    <w:p w:rsidR="009410BC" w:rsidRDefault="009E6155" w:rsidP="009410BC">
      <w:r>
        <w:t xml:space="preserve">LongRange provides a </w:t>
      </w:r>
      <w:r w:rsidR="0097309C">
        <w:t>set</w:t>
      </w:r>
      <w:r w:rsidR="005272A5">
        <w:t xml:space="preserve"> of custom-made icons </w:t>
      </w:r>
      <w:r w:rsidR="00BB7ED2">
        <w:t>which you can</w:t>
      </w:r>
      <w:r w:rsidR="00F72DDC">
        <w:t xml:space="preserve"> use in your applications</w:t>
      </w:r>
      <w:r w:rsidR="005272A5">
        <w:t>:</w:t>
      </w:r>
    </w:p>
    <w:p w:rsidR="00F72DDC" w:rsidRDefault="00CB33C6" w:rsidP="009410BC">
      <w:r>
        <w:rPr>
          <w:noProof/>
          <w:lang w:eastAsia="en-AU"/>
        </w:rPr>
        <w:drawing>
          <wp:inline distT="0" distB="0" distL="0" distR="0" wp14:anchorId="73BEB5F0" wp14:editId="3112A596">
            <wp:extent cx="5731510" cy="3848562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485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2DDC" w:rsidRDefault="00F72DDC" w:rsidP="005272A5">
      <w:pPr>
        <w:pStyle w:val="BodyText"/>
      </w:pPr>
    </w:p>
    <w:p w:rsidR="009E6155" w:rsidRDefault="009E6155" w:rsidP="005272A5">
      <w:pPr>
        <w:pStyle w:val="BodyText"/>
      </w:pPr>
      <w:r>
        <w:t>These icons can be found in the LongRange resource folder:</w:t>
      </w:r>
    </w:p>
    <w:p w:rsidR="005272A5" w:rsidRPr="005272A5" w:rsidRDefault="005272A5" w:rsidP="009E6155">
      <w:pPr>
        <w:pStyle w:val="BodyText"/>
        <w:numPr>
          <w:ilvl w:val="0"/>
          <w:numId w:val="3"/>
        </w:numPr>
      </w:pPr>
      <w:r w:rsidRPr="005272A5">
        <w:t>LongRange RPG</w:t>
      </w:r>
      <w:r w:rsidR="009E6155">
        <w:t>:</w:t>
      </w:r>
      <w:r w:rsidRPr="005272A5">
        <w:t> LongRange\resource </w:t>
      </w:r>
      <w:r>
        <w:t>under your aXes root folder.</w:t>
      </w:r>
    </w:p>
    <w:p w:rsidR="005272A5" w:rsidRDefault="005272A5" w:rsidP="009E6155">
      <w:pPr>
        <w:pStyle w:val="BodyText"/>
        <w:numPr>
          <w:ilvl w:val="0"/>
          <w:numId w:val="3"/>
        </w:numPr>
      </w:pPr>
      <w:r w:rsidRPr="005272A5">
        <w:t>LongRange LANSA</w:t>
      </w:r>
      <w:r w:rsidR="009E6155">
        <w:t>:</w:t>
      </w:r>
      <w:r w:rsidRPr="005272A5">
        <w:t xml:space="preserve"> LongRange\resource under &lt;lans</w:t>
      </w:r>
      <w:r>
        <w:t>a root folder&gt;\webserver\images.</w:t>
      </w:r>
    </w:p>
    <w:p w:rsidR="00B03B1B" w:rsidRDefault="00B03B1B" w:rsidP="005272A5">
      <w:pPr>
        <w:pStyle w:val="BodyText"/>
      </w:pPr>
    </w:p>
    <w:p w:rsidR="00B03B1B" w:rsidRDefault="00B03B1B" w:rsidP="005272A5">
      <w:pPr>
        <w:pStyle w:val="BodyText"/>
      </w:pPr>
      <w:r>
        <w:t>If you cannot find suitable icons</w:t>
      </w:r>
      <w:r w:rsidR="00351E64">
        <w:t xml:space="preserve"> in this collection, you can get </w:t>
      </w:r>
      <w:r>
        <w:t>icon sets on the web</w:t>
      </w:r>
      <w:r w:rsidR="00756E59">
        <w:t xml:space="preserve"> for very little</w:t>
      </w:r>
      <w:r>
        <w:t>.</w:t>
      </w:r>
    </w:p>
    <w:p w:rsidR="00B03B1B" w:rsidRDefault="00351E64" w:rsidP="005272A5">
      <w:pPr>
        <w:pStyle w:val="BodyText"/>
      </w:pPr>
      <w:r>
        <w:t>For example the company which</w:t>
      </w:r>
      <w:r w:rsidR="00B03B1B">
        <w:t xml:space="preserve"> created the LongRange icons, iconshock (</w:t>
      </w:r>
      <w:hyperlink r:id="rId7" w:history="1">
        <w:r w:rsidR="00B03B1B" w:rsidRPr="005C63C4">
          <w:rPr>
            <w:rStyle w:val="Hyperlink"/>
          </w:rPr>
          <w:t>www.iconshock.com</w:t>
        </w:r>
      </w:hyperlink>
      <w:r w:rsidR="00B03B1B">
        <w:t>)</w:t>
      </w:r>
      <w:r w:rsidR="00BB7ED2">
        <w:t xml:space="preserve">, </w:t>
      </w:r>
      <w:r w:rsidR="00B03B1B">
        <w:t xml:space="preserve">sells a </w:t>
      </w:r>
      <w:r w:rsidR="00CB33C6">
        <w:t>huge</w:t>
      </w:r>
      <w:r w:rsidR="00B03B1B">
        <w:t xml:space="preserve"> selection of </w:t>
      </w:r>
      <w:r w:rsidR="00F72DDC">
        <w:t>stock</w:t>
      </w:r>
      <w:r w:rsidR="00B03B1B">
        <w:t xml:space="preserve"> icons</w:t>
      </w:r>
      <w:r w:rsidR="00F72DDC">
        <w:t xml:space="preserve"> and icon sets</w:t>
      </w:r>
      <w:r w:rsidR="00AD01B9">
        <w:t xml:space="preserve"> including icons for iPhone/iPad and Android</w:t>
      </w:r>
      <w:r w:rsidR="00B03B1B">
        <w:t>:</w:t>
      </w:r>
    </w:p>
    <w:p w:rsidR="00B03B1B" w:rsidRDefault="009E6155" w:rsidP="005272A5">
      <w:pPr>
        <w:pStyle w:val="BodyText"/>
      </w:pPr>
      <w:r>
        <w:rPr>
          <w:noProof/>
          <w:lang w:eastAsia="en-AU"/>
        </w:rPr>
        <w:lastRenderedPageBreak/>
        <w:drawing>
          <wp:inline distT="0" distB="0" distL="0" distR="0" wp14:anchorId="22F49601" wp14:editId="0C6DD941">
            <wp:extent cx="5731510" cy="4275364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75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2DDC" w:rsidRDefault="00494190" w:rsidP="005272A5">
      <w:pPr>
        <w:pStyle w:val="BodyText"/>
      </w:pPr>
      <w:r>
        <w:t xml:space="preserve">We cannot </w:t>
      </w:r>
      <w:r w:rsidR="00F72DDC">
        <w:t>cannot redistribute these icons for licensing reasons, but you can purchase them for use in your own application</w:t>
      </w:r>
      <w:r w:rsidR="00E175BF">
        <w:t>s</w:t>
      </w:r>
      <w:r w:rsidR="00F72DDC">
        <w:t>.</w:t>
      </w:r>
    </w:p>
    <w:p w:rsidR="00F72DDC" w:rsidRDefault="00F72DDC" w:rsidP="005272A5">
      <w:pPr>
        <w:pStyle w:val="BodyText"/>
      </w:pPr>
      <w:r>
        <w:t xml:space="preserve">Another </w:t>
      </w:r>
      <w:r w:rsidR="000A5145">
        <w:t xml:space="preserve">useful </w:t>
      </w:r>
      <w:r>
        <w:t xml:space="preserve">collection is </w:t>
      </w:r>
      <w:hyperlink r:id="rId9" w:history="1">
        <w:r w:rsidRPr="005C63C4">
          <w:rPr>
            <w:rStyle w:val="Hyperlink"/>
          </w:rPr>
          <w:t>www.glyphish.com</w:t>
        </w:r>
      </w:hyperlink>
      <w:r>
        <w:t>:</w:t>
      </w:r>
    </w:p>
    <w:p w:rsidR="00F72DDC" w:rsidRDefault="00D35F89" w:rsidP="005272A5">
      <w:pPr>
        <w:pStyle w:val="BodyText"/>
      </w:pPr>
      <w:r>
        <w:rPr>
          <w:noProof/>
          <w:lang w:eastAsia="en-AU"/>
        </w:rPr>
        <w:lastRenderedPageBreak/>
        <w:drawing>
          <wp:inline distT="0" distB="0" distL="0" distR="0" wp14:anchorId="2EA3F316" wp14:editId="48A0DBF8">
            <wp:extent cx="5731510" cy="4704002"/>
            <wp:effectExtent l="0" t="0" r="2540" b="190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7040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62A9" w:rsidRDefault="007D62A9" w:rsidP="005272A5">
      <w:pPr>
        <w:pStyle w:val="BodyText"/>
      </w:pPr>
    </w:p>
    <w:p w:rsidR="00F72DDC" w:rsidRDefault="00772ED1" w:rsidP="005272A5">
      <w:pPr>
        <w:pStyle w:val="BodyText"/>
      </w:pPr>
      <w:r>
        <w:t>Here is an example of a LongRange application which uses the Glyphish Pro</w:t>
      </w:r>
      <w:r w:rsidR="007D62A9">
        <w:t xml:space="preserve">  icon set in the </w:t>
      </w:r>
      <w:r w:rsidR="00D35F89">
        <w:t>tab</w:t>
      </w:r>
      <w:r w:rsidR="007D62A9">
        <w:t xml:space="preserve"> bar</w:t>
      </w:r>
      <w:r w:rsidR="00D35F89">
        <w:t xml:space="preserve"> on the bottom</w:t>
      </w:r>
      <w:r w:rsidR="00987FFE">
        <w:t xml:space="preserve"> of the screen</w:t>
      </w:r>
      <w:r w:rsidR="007D62A9">
        <w:t>:</w:t>
      </w:r>
    </w:p>
    <w:p w:rsidR="0097309C" w:rsidRDefault="0097309C" w:rsidP="005272A5">
      <w:pPr>
        <w:pStyle w:val="BodyText"/>
      </w:pPr>
      <w:r>
        <w:rPr>
          <w:noProof/>
          <w:lang w:eastAsia="en-AU"/>
        </w:rPr>
        <w:lastRenderedPageBreak/>
        <w:drawing>
          <wp:inline distT="0" distB="0" distL="0" distR="0" wp14:anchorId="739CD3B3" wp14:editId="5C749EDB">
            <wp:extent cx="5731510" cy="7642013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63F7" w:rsidRDefault="007463F7" w:rsidP="005272A5">
      <w:pPr>
        <w:pStyle w:val="BodyText"/>
      </w:pPr>
    </w:p>
    <w:p w:rsidR="007463F7" w:rsidRDefault="00961B92" w:rsidP="005272A5">
      <w:pPr>
        <w:pStyle w:val="BodyText"/>
      </w:pPr>
      <w:r>
        <w:t>A</w:t>
      </w:r>
      <w:r w:rsidR="007F3249">
        <w:t>ll icons must be copied</w:t>
      </w:r>
      <w:r w:rsidR="007463F7">
        <w:t xml:space="preserve"> to </w:t>
      </w:r>
      <w:r w:rsidR="007463F7" w:rsidRPr="007463F7">
        <w:t>the LongRange\resource directory</w:t>
      </w:r>
      <w:r w:rsidR="007463F7">
        <w:t xml:space="preserve"> </w:t>
      </w:r>
      <w:r w:rsidR="007F3249">
        <w:t>so that</w:t>
      </w:r>
      <w:r w:rsidR="007463F7">
        <w:t xml:space="preserve"> </w:t>
      </w:r>
      <w:r w:rsidR="007463F7" w:rsidRPr="007463F7">
        <w:t xml:space="preserve">the LongRange client running on </w:t>
      </w:r>
      <w:r w:rsidR="007F3249">
        <w:t>a mobile</w:t>
      </w:r>
      <w:r w:rsidR="007463F7" w:rsidRPr="007463F7">
        <w:t xml:space="preserve"> devi</w:t>
      </w:r>
      <w:r w:rsidR="007F3249">
        <w:t>ce can</w:t>
      </w:r>
      <w:r w:rsidR="007463F7">
        <w:t xml:space="preserve"> </w:t>
      </w:r>
      <w:r w:rsidR="007F3249">
        <w:t>find them</w:t>
      </w:r>
      <w:r w:rsidR="007463F7">
        <w:t>.</w:t>
      </w:r>
    </w:p>
    <w:p w:rsidR="00961B92" w:rsidRDefault="00961B92" w:rsidP="005272A5">
      <w:pPr>
        <w:pStyle w:val="BodyText"/>
      </w:pPr>
    </w:p>
    <w:p w:rsidR="00961B92" w:rsidRPr="00961B92" w:rsidRDefault="00961B92" w:rsidP="005272A5">
      <w:pPr>
        <w:pStyle w:val="BodyText"/>
        <w:rPr>
          <w:b/>
        </w:rPr>
      </w:pPr>
      <w:r w:rsidRPr="00961B92">
        <w:rPr>
          <w:b/>
        </w:rPr>
        <w:t>Note for LongRange RPG</w:t>
      </w:r>
    </w:p>
    <w:p w:rsidR="00961B92" w:rsidRPr="00961B92" w:rsidRDefault="00961B92" w:rsidP="00961B92">
      <w:pPr>
        <w:pStyle w:val="BodyText"/>
      </w:pPr>
      <w:r w:rsidRPr="00961B92">
        <w:lastRenderedPageBreak/>
        <w:t xml:space="preserve">When using LongRange for RPG you need to make sure that any new icons you add to your Resource folder have user *PUBLIC </w:t>
      </w:r>
      <w:r w:rsidR="00DE2F84">
        <w:t>with</w:t>
      </w:r>
      <w:bookmarkStart w:id="0" w:name="_GoBack"/>
      <w:bookmarkEnd w:id="0"/>
      <w:r w:rsidRPr="00961B92">
        <w:t xml:space="preserve"> *R rights only.</w:t>
      </w:r>
    </w:p>
    <w:p w:rsidR="00961B92" w:rsidRPr="00961B92" w:rsidRDefault="00961B92" w:rsidP="00961B92">
      <w:pPr>
        <w:pStyle w:val="BodyText"/>
      </w:pPr>
      <w:r>
        <w:t>For example u</w:t>
      </w:r>
      <w:r w:rsidRPr="00961B92">
        <w:t>se command WRKLNK OBJ('/axes/LongRange/resource') then use 5=Display to display th</w:t>
      </w:r>
      <w:r w:rsidR="00DE2F84">
        <w:t>e files in the resource folder:</w:t>
      </w:r>
    </w:p>
    <w:p w:rsidR="00961B92" w:rsidRPr="00961B92" w:rsidRDefault="00961B92" w:rsidP="00961B92">
      <w:pPr>
        <w:pStyle w:val="BodyText"/>
        <w:numPr>
          <w:ilvl w:val="0"/>
          <w:numId w:val="4"/>
        </w:numPr>
      </w:pPr>
      <w:r w:rsidRPr="00961B92">
        <w:t>For each new icon file use 9=Work with authority to check that user *PUBLIC and *R rights only.</w:t>
      </w:r>
    </w:p>
    <w:p w:rsidR="00961B92" w:rsidRPr="00961B92" w:rsidRDefault="00961B92" w:rsidP="00961B92">
      <w:pPr>
        <w:pStyle w:val="BodyText"/>
        <w:numPr>
          <w:ilvl w:val="0"/>
          <w:numId w:val="4"/>
        </w:numPr>
      </w:pPr>
      <w:r w:rsidRPr="00961B92">
        <w:t>When required use option 2=Change us</w:t>
      </w:r>
      <w:r>
        <w:t>er authority to adjust.</w:t>
      </w:r>
    </w:p>
    <w:p w:rsidR="00961B92" w:rsidRDefault="00961B92" w:rsidP="00961B92">
      <w:r>
        <w:rPr>
          <w:noProof/>
          <w:lang w:eastAsia="en-AU"/>
        </w:rPr>
        <w:drawing>
          <wp:inline distT="0" distB="0" distL="0" distR="0">
            <wp:extent cx="5731510" cy="3531465"/>
            <wp:effectExtent l="0" t="0" r="2540" b="0"/>
            <wp:docPr id="2" name="Picture 2" descr="cid:image001.png@01CE2562.6F7C68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01.png@01CE2562.6F7C6890"/>
                    <pic:cNvPicPr>
                      <a:picLocks noChangeAspect="1" noChangeArrowheads="1"/>
                    </pic:cNvPicPr>
                  </pic:nvPicPr>
                  <pic:blipFill>
                    <a:blip r:embed="rId12" r:link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531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5C90" w:rsidRDefault="00915C90" w:rsidP="005272A5">
      <w:pPr>
        <w:pStyle w:val="BodyText"/>
      </w:pPr>
    </w:p>
    <w:sectPr w:rsidR="00915C9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D90751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543D5F0E"/>
    <w:multiLevelType w:val="hybridMultilevel"/>
    <w:tmpl w:val="CFE2AEBA"/>
    <w:lvl w:ilvl="0" w:tplc="0C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90005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90001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90003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9000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90001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90003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90005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578674EC"/>
    <w:multiLevelType w:val="hybridMultilevel"/>
    <w:tmpl w:val="8D0A58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29B673D"/>
    <w:multiLevelType w:val="hybridMultilevel"/>
    <w:tmpl w:val="D5AA989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10BC"/>
    <w:rsid w:val="000013F6"/>
    <w:rsid w:val="000A5145"/>
    <w:rsid w:val="002B33E7"/>
    <w:rsid w:val="00351E64"/>
    <w:rsid w:val="00494190"/>
    <w:rsid w:val="005272A5"/>
    <w:rsid w:val="00620F17"/>
    <w:rsid w:val="007463F7"/>
    <w:rsid w:val="00756E59"/>
    <w:rsid w:val="00772ED1"/>
    <w:rsid w:val="007D62A9"/>
    <w:rsid w:val="007F3249"/>
    <w:rsid w:val="00915C90"/>
    <w:rsid w:val="009410BC"/>
    <w:rsid w:val="009447FA"/>
    <w:rsid w:val="00961B92"/>
    <w:rsid w:val="0097309C"/>
    <w:rsid w:val="00987FFE"/>
    <w:rsid w:val="009E6155"/>
    <w:rsid w:val="00A45791"/>
    <w:rsid w:val="00AA5073"/>
    <w:rsid w:val="00AD01B9"/>
    <w:rsid w:val="00AE3B0B"/>
    <w:rsid w:val="00B03B1B"/>
    <w:rsid w:val="00BB7ED2"/>
    <w:rsid w:val="00CB33C6"/>
    <w:rsid w:val="00CC7CD6"/>
    <w:rsid w:val="00D35F89"/>
    <w:rsid w:val="00D65BC5"/>
    <w:rsid w:val="00D745F5"/>
    <w:rsid w:val="00D879FB"/>
    <w:rsid w:val="00DE2F84"/>
    <w:rsid w:val="00E175BF"/>
    <w:rsid w:val="00E451BD"/>
    <w:rsid w:val="00F72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410B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D879FB"/>
    <w:pPr>
      <w:spacing w:after="120"/>
    </w:pPr>
    <w:rPr>
      <w:rFonts w:cs="Times New Roman"/>
      <w:sz w:val="20"/>
      <w:lang w:eastAsia="x-none"/>
    </w:rPr>
  </w:style>
  <w:style w:type="character" w:customStyle="1" w:styleId="BodyTextChar">
    <w:name w:val="Body Text Char"/>
    <w:basedOn w:val="DefaultParagraphFont"/>
    <w:link w:val="BodyText"/>
    <w:rsid w:val="00D879FB"/>
    <w:rPr>
      <w:rFonts w:cs="Times New Roman"/>
      <w:sz w:val="20"/>
      <w:lang w:eastAsia="x-none"/>
    </w:rPr>
  </w:style>
  <w:style w:type="paragraph" w:styleId="ListBullet">
    <w:name w:val="List Bullet"/>
    <w:basedOn w:val="Normal"/>
    <w:link w:val="ListBulletChar"/>
    <w:uiPriority w:val="99"/>
    <w:qFormat/>
    <w:rsid w:val="00D879FB"/>
    <w:pPr>
      <w:tabs>
        <w:tab w:val="num" w:pos="360"/>
      </w:tabs>
      <w:ind w:left="360" w:hanging="360"/>
    </w:pPr>
  </w:style>
  <w:style w:type="character" w:customStyle="1" w:styleId="ListBulletChar">
    <w:name w:val="List Bullet Char"/>
    <w:link w:val="ListBullet"/>
    <w:uiPriority w:val="99"/>
    <w:locked/>
    <w:rsid w:val="00D879FB"/>
  </w:style>
  <w:style w:type="paragraph" w:customStyle="1" w:styleId="BoldTitle">
    <w:name w:val="Bold Title"/>
    <w:basedOn w:val="Normal"/>
    <w:next w:val="BodyText"/>
    <w:rsid w:val="002B33E7"/>
    <w:pPr>
      <w:widowControl w:val="0"/>
      <w:spacing w:before="120" w:after="0" w:line="240" w:lineRule="auto"/>
    </w:pPr>
    <w:rPr>
      <w:rFonts w:ascii="Arial" w:eastAsia="Times New Roman" w:hAnsi="Arial" w:cs="Times New Roman"/>
      <w:b/>
      <w:i/>
      <w:sz w:val="20"/>
      <w:szCs w:val="20"/>
      <w:lang w:val="en-US"/>
    </w:rPr>
  </w:style>
  <w:style w:type="paragraph" w:customStyle="1" w:styleId="ScreenBitmap">
    <w:name w:val="Screen Bitmap"/>
    <w:basedOn w:val="Normal"/>
    <w:autoRedefine/>
    <w:qFormat/>
    <w:rsid w:val="00D745F5"/>
    <w:pPr>
      <w:widowControl w:val="0"/>
      <w:spacing w:before="120" w:after="120" w:line="240" w:lineRule="auto"/>
    </w:pPr>
    <w:rPr>
      <w:rFonts w:ascii="Arial" w:eastAsia="Times New Roman" w:hAnsi="Arial" w:cs="Times New Roman"/>
      <w:sz w:val="20"/>
      <w:szCs w:val="20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9410B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normal3">
    <w:name w:val="normal3"/>
    <w:basedOn w:val="Normal"/>
    <w:rsid w:val="005272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AU"/>
    </w:rPr>
  </w:style>
  <w:style w:type="character" w:customStyle="1" w:styleId="apple-converted-space">
    <w:name w:val="apple-converted-space"/>
    <w:basedOn w:val="DefaultParagraphFont"/>
    <w:rsid w:val="005272A5"/>
  </w:style>
  <w:style w:type="character" w:customStyle="1" w:styleId="search-highlight">
    <w:name w:val="search-highlight"/>
    <w:basedOn w:val="DefaultParagraphFont"/>
    <w:rsid w:val="005272A5"/>
  </w:style>
  <w:style w:type="character" w:styleId="Hyperlink">
    <w:name w:val="Hyperlink"/>
    <w:basedOn w:val="DefaultParagraphFont"/>
    <w:uiPriority w:val="99"/>
    <w:unhideWhenUsed/>
    <w:rsid w:val="00B03B1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410B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D879FB"/>
    <w:pPr>
      <w:spacing w:after="120"/>
    </w:pPr>
    <w:rPr>
      <w:rFonts w:cs="Times New Roman"/>
      <w:sz w:val="20"/>
      <w:lang w:eastAsia="x-none"/>
    </w:rPr>
  </w:style>
  <w:style w:type="character" w:customStyle="1" w:styleId="BodyTextChar">
    <w:name w:val="Body Text Char"/>
    <w:basedOn w:val="DefaultParagraphFont"/>
    <w:link w:val="BodyText"/>
    <w:rsid w:val="00D879FB"/>
    <w:rPr>
      <w:rFonts w:cs="Times New Roman"/>
      <w:sz w:val="20"/>
      <w:lang w:eastAsia="x-none"/>
    </w:rPr>
  </w:style>
  <w:style w:type="paragraph" w:styleId="ListBullet">
    <w:name w:val="List Bullet"/>
    <w:basedOn w:val="Normal"/>
    <w:link w:val="ListBulletChar"/>
    <w:uiPriority w:val="99"/>
    <w:qFormat/>
    <w:rsid w:val="00D879FB"/>
    <w:pPr>
      <w:tabs>
        <w:tab w:val="num" w:pos="360"/>
      </w:tabs>
      <w:ind w:left="360" w:hanging="360"/>
    </w:pPr>
  </w:style>
  <w:style w:type="character" w:customStyle="1" w:styleId="ListBulletChar">
    <w:name w:val="List Bullet Char"/>
    <w:link w:val="ListBullet"/>
    <w:uiPriority w:val="99"/>
    <w:locked/>
    <w:rsid w:val="00D879FB"/>
  </w:style>
  <w:style w:type="paragraph" w:customStyle="1" w:styleId="BoldTitle">
    <w:name w:val="Bold Title"/>
    <w:basedOn w:val="Normal"/>
    <w:next w:val="BodyText"/>
    <w:rsid w:val="002B33E7"/>
    <w:pPr>
      <w:widowControl w:val="0"/>
      <w:spacing w:before="120" w:after="0" w:line="240" w:lineRule="auto"/>
    </w:pPr>
    <w:rPr>
      <w:rFonts w:ascii="Arial" w:eastAsia="Times New Roman" w:hAnsi="Arial" w:cs="Times New Roman"/>
      <w:b/>
      <w:i/>
      <w:sz w:val="20"/>
      <w:szCs w:val="20"/>
      <w:lang w:val="en-US"/>
    </w:rPr>
  </w:style>
  <w:style w:type="paragraph" w:customStyle="1" w:styleId="ScreenBitmap">
    <w:name w:val="Screen Bitmap"/>
    <w:basedOn w:val="Normal"/>
    <w:autoRedefine/>
    <w:qFormat/>
    <w:rsid w:val="00D745F5"/>
    <w:pPr>
      <w:widowControl w:val="0"/>
      <w:spacing w:before="120" w:after="120" w:line="240" w:lineRule="auto"/>
    </w:pPr>
    <w:rPr>
      <w:rFonts w:ascii="Arial" w:eastAsia="Times New Roman" w:hAnsi="Arial" w:cs="Times New Roman"/>
      <w:sz w:val="20"/>
      <w:szCs w:val="20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9410B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normal3">
    <w:name w:val="normal3"/>
    <w:basedOn w:val="Normal"/>
    <w:rsid w:val="005272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AU"/>
    </w:rPr>
  </w:style>
  <w:style w:type="character" w:customStyle="1" w:styleId="apple-converted-space">
    <w:name w:val="apple-converted-space"/>
    <w:basedOn w:val="DefaultParagraphFont"/>
    <w:rsid w:val="005272A5"/>
  </w:style>
  <w:style w:type="character" w:customStyle="1" w:styleId="search-highlight">
    <w:name w:val="search-highlight"/>
    <w:basedOn w:val="DefaultParagraphFont"/>
    <w:rsid w:val="005272A5"/>
  </w:style>
  <w:style w:type="character" w:styleId="Hyperlink">
    <w:name w:val="Hyperlink"/>
    <w:basedOn w:val="DefaultParagraphFont"/>
    <w:uiPriority w:val="99"/>
    <w:unhideWhenUsed/>
    <w:rsid w:val="00B03B1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106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2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0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cid:image001.png@01CE2562.6F7C6890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iconshock.com" TargetMode="Externa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hyperlink" Target="http://www.glyphish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5</Pages>
  <Words>237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Eeva O'Mara</dc:creator>
  <cp:lastModifiedBy>Eeva O'Mara</cp:lastModifiedBy>
  <cp:revision>12</cp:revision>
  <dcterms:created xsi:type="dcterms:W3CDTF">2013-03-18T17:38:00Z</dcterms:created>
  <dcterms:modified xsi:type="dcterms:W3CDTF">2013-03-20T06:05:00Z</dcterms:modified>
</cp:coreProperties>
</file>